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8F4" w:rsidRPr="00EC7A7D" w:rsidRDefault="005C78F4" w:rsidP="005C78F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C7A7D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CONSILIUL JUDEŢEAN ARGES </w:t>
      </w:r>
      <w:r w:rsidR="00EE17B2" w:rsidRPr="00EC7A7D"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Nr.18320/10.11</w:t>
      </w:r>
      <w:r w:rsidRPr="00EC7A7D">
        <w:rPr>
          <w:rFonts w:ascii="Times New Roman" w:eastAsia="Times New Roman" w:hAnsi="Times New Roman"/>
          <w:color w:val="000000" w:themeColor="text1"/>
          <w:sz w:val="28"/>
          <w:szCs w:val="28"/>
        </w:rPr>
        <w:t>.2020</w:t>
      </w:r>
    </w:p>
    <w:p w:rsidR="005C78F4" w:rsidRPr="00EC7A7D" w:rsidRDefault="005C78F4" w:rsidP="005C78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</w:p>
    <w:p w:rsidR="005C78F4" w:rsidRPr="00EC7A7D" w:rsidRDefault="005C78F4" w:rsidP="005C78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EC7A7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ANUNŢ</w:t>
      </w:r>
    </w:p>
    <w:p w:rsidR="005C78F4" w:rsidRPr="00EC7A7D" w:rsidRDefault="005C78F4" w:rsidP="005C78F4">
      <w:pPr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7A7D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EC7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În conformitate cu prevederile art. 7 din Legea nr.52/2003 privind transparenţa decizională, Consiliul Judeţean Argesa a publicat pe site –ul </w:t>
      </w:r>
      <w:hyperlink r:id="rId5" w:history="1">
        <w:r w:rsidRPr="00EC7A7D">
          <w:rPr>
            <w:rStyle w:val="Hyperlink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www.cjarges.ro</w:t>
        </w:r>
      </w:hyperlink>
      <w:r w:rsidRPr="00EC7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: </w:t>
      </w:r>
    </w:p>
    <w:p w:rsidR="0026384C" w:rsidRPr="00EC7A7D" w:rsidRDefault="0026384C" w:rsidP="005C78F4">
      <w:pPr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 w:rsidRPr="00EC7A7D">
        <w:rPr>
          <w:rFonts w:ascii="Times New Roman" w:eastAsia="Times New Roman" w:hAnsi="Times New Roman"/>
          <w:b/>
          <w:color w:val="000000" w:themeColor="text1"/>
          <w:sz w:val="28"/>
          <w:szCs w:val="28"/>
          <w:shd w:val="clear" w:color="auto" w:fill="FFFFFF"/>
        </w:rPr>
        <w:t>Propunerile privind preturile medii la principalele produse agricole in vederea evaluarii arendei pe anul 2021.</w:t>
      </w:r>
    </w:p>
    <w:p w:rsidR="005C78F4" w:rsidRPr="00EC7A7D" w:rsidRDefault="005C78F4" w:rsidP="005C78F4">
      <w:pPr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7A7D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Propuneri, sugestii şi opinii cu valoare de recomandare se pot depune  la sediul Consiliului Judeţean  Arges- Serviciul  Legislativ Transparenta Decizionala, Etajul V, camera 212 sau se pot transmite pe adresa de e-mail </w:t>
      </w:r>
      <w:hyperlink r:id="rId6" w:history="1">
        <w:r w:rsidRPr="00EC7A7D">
          <w:rPr>
            <w:rStyle w:val="Hyperlink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catalina.predescu@cjarges.ro</w:t>
        </w:r>
      </w:hyperlink>
      <w:r w:rsidR="0026384C" w:rsidRPr="00EC7A7D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până în data de 16.12</w:t>
      </w:r>
      <w:r w:rsidRPr="00EC7A7D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.2020.</w:t>
      </w:r>
      <w:r w:rsidRPr="00EC7A7D">
        <w:rPr>
          <w:rFonts w:ascii="Times New Roman" w:eastAsia="Times New Roman" w:hAnsi="Times New Roman"/>
          <w:color w:val="000000" w:themeColor="text1"/>
          <w:sz w:val="28"/>
          <w:szCs w:val="28"/>
        </w:rPr>
        <w:br/>
      </w:r>
      <w:r w:rsidRPr="00EC7A7D">
        <w:rPr>
          <w:rFonts w:ascii="Times New Roman" w:hAnsi="Times New Roman"/>
          <w:color w:val="000000" w:themeColor="text1"/>
          <w:sz w:val="28"/>
          <w:szCs w:val="28"/>
        </w:rPr>
        <w:t xml:space="preserve">Documentatia se poate obține în copie, pe bază de cerere depusă la biroul de relații cu publicul al instituției. </w:t>
      </w:r>
    </w:p>
    <w:p w:rsidR="005C78F4" w:rsidRPr="00EC7A7D" w:rsidRDefault="005C78F4" w:rsidP="005C78F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A7D">
        <w:rPr>
          <w:rFonts w:ascii="Times New Roman" w:hAnsi="Times New Roman"/>
          <w:color w:val="000000" w:themeColor="text1"/>
          <w:sz w:val="28"/>
          <w:szCs w:val="28"/>
        </w:rPr>
        <w:t xml:space="preserve">Materialele transmise vor purta mențiunea: „Propuneri privind dezbaterea ... ” Nepreluarea recomandărilor formulate şi înaintate în scris va fi justificată în scris. </w:t>
      </w:r>
    </w:p>
    <w:p w:rsidR="005C78F4" w:rsidRPr="00EC7A7D" w:rsidRDefault="005C78F4" w:rsidP="005C78F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A7D">
        <w:rPr>
          <w:rFonts w:ascii="Times New Roman" w:hAnsi="Times New Roman"/>
          <w:color w:val="000000" w:themeColor="text1"/>
          <w:sz w:val="28"/>
          <w:szCs w:val="28"/>
        </w:rPr>
        <w:t xml:space="preserve">Pentru cei interesați există și posibilitatea organizării unei întâlniri în care să se dezbată public acest ghid, în cazul în care acest lucru este cerut în scris de către o asociaţie legal constituită sau de către o altă autoritate publică până la data de </w:t>
      </w:r>
      <w:r w:rsidR="0026384C" w:rsidRPr="00EC7A7D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16.12.2020</w:t>
      </w:r>
      <w:r w:rsidRPr="00EC7A7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C78F4" w:rsidRPr="00EC7A7D" w:rsidRDefault="005C78F4" w:rsidP="005C78F4">
      <w:pPr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7A7D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NOTĂ:Prezentul anunţ şi anexa au fost afişate pe site-ul Consiliului Judeţean Arges (www.cjarges.ro) cât şi la sediul instituţiei noastre şi se pot studia la camera 212.</w:t>
      </w:r>
    </w:p>
    <w:p w:rsidR="005C78F4" w:rsidRPr="00EC7A7D" w:rsidRDefault="005C78F4" w:rsidP="005C78F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A7D">
        <w:rPr>
          <w:rFonts w:ascii="Times New Roman" w:hAnsi="Times New Roman"/>
          <w:color w:val="000000" w:themeColor="text1"/>
          <w:sz w:val="28"/>
          <w:szCs w:val="28"/>
        </w:rPr>
        <w:t>Pentru informații suplimentare, vă stăm la dispoziție la nr. de telefon: 0248/217800, interior 115, persoană de contact: Cătălina Predescu.</w:t>
      </w:r>
    </w:p>
    <w:p w:rsidR="005C78F4" w:rsidRPr="00EC7A7D" w:rsidRDefault="005C78F4" w:rsidP="005C78F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7A7D">
        <w:rPr>
          <w:rFonts w:ascii="Times New Roman" w:hAnsi="Times New Roman"/>
          <w:b/>
          <w:sz w:val="28"/>
          <w:szCs w:val="28"/>
        </w:rPr>
        <w:t>Secretar general al judetului,</w:t>
      </w:r>
    </w:p>
    <w:p w:rsidR="005C78F4" w:rsidRPr="00EC7A7D" w:rsidRDefault="005C78F4" w:rsidP="005C78F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7A7D">
        <w:rPr>
          <w:rFonts w:ascii="Times New Roman" w:hAnsi="Times New Roman"/>
          <w:b/>
          <w:sz w:val="28"/>
          <w:szCs w:val="28"/>
        </w:rPr>
        <w:t>Ionel Voica</w:t>
      </w:r>
    </w:p>
    <w:p w:rsidR="005C78F4" w:rsidRPr="00EC7A7D" w:rsidRDefault="005C78F4" w:rsidP="00EC7A7D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5C78F4" w:rsidRPr="00EC7A7D" w:rsidRDefault="005C78F4" w:rsidP="005C78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C7A7D">
        <w:rPr>
          <w:rFonts w:ascii="Times New Roman" w:hAnsi="Times New Roman"/>
          <w:sz w:val="28"/>
          <w:szCs w:val="28"/>
        </w:rPr>
        <w:t>Responsabil aplicarea Legii nr. 52/2003</w:t>
      </w:r>
    </w:p>
    <w:p w:rsidR="005C78F4" w:rsidRPr="00EC7A7D" w:rsidRDefault="005C78F4" w:rsidP="005C78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C7A7D">
        <w:rPr>
          <w:rFonts w:ascii="Times New Roman" w:hAnsi="Times New Roman"/>
          <w:color w:val="000000" w:themeColor="text1"/>
          <w:sz w:val="28"/>
          <w:szCs w:val="28"/>
        </w:rPr>
        <w:t>Cătălina Predescu</w:t>
      </w:r>
      <w:bookmarkStart w:id="0" w:name="_GoBack"/>
      <w:bookmarkEnd w:id="0"/>
    </w:p>
    <w:p w:rsidR="005C78F4" w:rsidRPr="00EC7A7D" w:rsidRDefault="005C78F4" w:rsidP="005C78F4">
      <w:pPr>
        <w:pStyle w:val="Heading1"/>
        <w:jc w:val="left"/>
        <w:rPr>
          <w:sz w:val="28"/>
          <w:szCs w:val="28"/>
        </w:rPr>
      </w:pPr>
    </w:p>
    <w:p w:rsidR="005C78F4" w:rsidRPr="00EC7A7D" w:rsidRDefault="005C78F4" w:rsidP="005C78F4">
      <w:pPr>
        <w:pStyle w:val="Heading1"/>
        <w:jc w:val="left"/>
        <w:rPr>
          <w:sz w:val="28"/>
          <w:szCs w:val="28"/>
        </w:rPr>
      </w:pPr>
    </w:p>
    <w:p w:rsidR="005C78F4" w:rsidRPr="00EC7A7D" w:rsidRDefault="005C78F4" w:rsidP="005C78F4">
      <w:pPr>
        <w:pStyle w:val="Heading1"/>
        <w:jc w:val="left"/>
        <w:rPr>
          <w:sz w:val="28"/>
          <w:szCs w:val="28"/>
        </w:rPr>
      </w:pPr>
    </w:p>
    <w:p w:rsidR="005C78F4" w:rsidRPr="00EC7A7D" w:rsidRDefault="005C78F4" w:rsidP="005C78F4">
      <w:pPr>
        <w:pStyle w:val="Heading1"/>
        <w:jc w:val="left"/>
        <w:rPr>
          <w:sz w:val="28"/>
          <w:szCs w:val="28"/>
        </w:rPr>
      </w:pPr>
    </w:p>
    <w:p w:rsidR="005C78F4" w:rsidRPr="00EC7A7D" w:rsidRDefault="005C78F4" w:rsidP="005C78F4">
      <w:pPr>
        <w:pStyle w:val="Heading1"/>
        <w:jc w:val="left"/>
        <w:rPr>
          <w:sz w:val="28"/>
          <w:szCs w:val="28"/>
        </w:rPr>
      </w:pPr>
    </w:p>
    <w:p w:rsidR="005C78F4" w:rsidRPr="00EC7A7D" w:rsidRDefault="005C78F4" w:rsidP="005C78F4">
      <w:pPr>
        <w:rPr>
          <w:sz w:val="28"/>
          <w:szCs w:val="28"/>
          <w:lang w:eastAsia="ro-RO"/>
        </w:rPr>
      </w:pPr>
    </w:p>
    <w:p w:rsidR="005C78F4" w:rsidRDefault="005C78F4" w:rsidP="005C78F4">
      <w:pPr>
        <w:rPr>
          <w:lang w:eastAsia="ro-RO"/>
        </w:rPr>
      </w:pPr>
    </w:p>
    <w:p w:rsidR="00200485" w:rsidRDefault="00200485"/>
    <w:sectPr w:rsidR="002004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A9"/>
    <w:rsid w:val="00200485"/>
    <w:rsid w:val="0026384C"/>
    <w:rsid w:val="005C78F4"/>
    <w:rsid w:val="00AD65A9"/>
    <w:rsid w:val="00EC7A7D"/>
    <w:rsid w:val="00EE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8F4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5C78F4"/>
    <w:pPr>
      <w:keepNext/>
      <w:suppressAutoHyphens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78F4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5C78F4"/>
    <w:rPr>
      <w:color w:val="0000FF" w:themeColor="hyperlink"/>
      <w:u w:val="single"/>
    </w:rPr>
  </w:style>
  <w:style w:type="character" w:customStyle="1" w:styleId="Heading6">
    <w:name w:val="Heading #6_"/>
    <w:link w:val="Heading61"/>
    <w:uiPriority w:val="99"/>
    <w:locked/>
    <w:rsid w:val="005C78F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5C78F4"/>
    <w:pPr>
      <w:shd w:val="clear" w:color="auto" w:fill="FFFFFF"/>
      <w:spacing w:after="0" w:line="274" w:lineRule="exact"/>
      <w:ind w:hanging="560"/>
      <w:outlineLvl w:val="5"/>
    </w:pPr>
    <w:rPr>
      <w:rFonts w:ascii="Times New Roman" w:eastAsiaTheme="minorHAnsi" w:hAnsi="Times New Roman"/>
      <w:b/>
      <w:bCs/>
      <w:sz w:val="23"/>
      <w:szCs w:val="23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8F4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5C78F4"/>
    <w:pPr>
      <w:keepNext/>
      <w:suppressAutoHyphens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78F4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5C78F4"/>
    <w:rPr>
      <w:color w:val="0000FF" w:themeColor="hyperlink"/>
      <w:u w:val="single"/>
    </w:rPr>
  </w:style>
  <w:style w:type="character" w:customStyle="1" w:styleId="Heading6">
    <w:name w:val="Heading #6_"/>
    <w:link w:val="Heading61"/>
    <w:uiPriority w:val="99"/>
    <w:locked/>
    <w:rsid w:val="005C78F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5C78F4"/>
    <w:pPr>
      <w:shd w:val="clear" w:color="auto" w:fill="FFFFFF"/>
      <w:spacing w:after="0" w:line="274" w:lineRule="exact"/>
      <w:ind w:hanging="560"/>
      <w:outlineLvl w:val="5"/>
    </w:pPr>
    <w:rPr>
      <w:rFonts w:ascii="Times New Roman" w:eastAsiaTheme="minorHAnsi" w:hAnsi="Times New Roman"/>
      <w:b/>
      <w:bCs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atalina.predescu@cjarges.ro" TargetMode="External"/><Relationship Id="rId5" Type="http://schemas.openxmlformats.org/officeDocument/2006/relationships/hyperlink" Target="http://www.cjarges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4</cp:revision>
  <dcterms:created xsi:type="dcterms:W3CDTF">2020-11-12T07:57:00Z</dcterms:created>
  <dcterms:modified xsi:type="dcterms:W3CDTF">2020-11-12T08:08:00Z</dcterms:modified>
</cp:coreProperties>
</file>